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BEDC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t>AILEM · ERASMUS+ KA220-HED · INTERNATIONAL CLOSING CONFERENCE</w:t>
      </w:r>
    </w:p>
    <w:p w14:paraId="4420D942" w14:textId="77777777" w:rsidR="00126E52" w:rsidRPr="00F527E6" w:rsidRDefault="00D52F0D" w:rsidP="00DB3013">
      <w:pP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eastAsia="Georgia" w:hAnsi="Times New Roman" w:cs="Times New Roman"/>
          <w:b/>
          <w:bCs/>
          <w:color w:val="0B1F3A"/>
          <w:sz w:val="48"/>
          <w:szCs w:val="48"/>
          <w:lang w:val="en-US"/>
        </w:rPr>
        <w:t>Teaching the Future</w:t>
      </w:r>
    </w:p>
    <w:p w14:paraId="3B3BA2ED" w14:textId="659A1AB7" w:rsidR="00126E52" w:rsidRDefault="00D52F0D" w:rsidP="00DB3013">
      <w:pPr>
        <w:jc w:val="center"/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</w:pPr>
      <w:r w:rsidRPr="00F527E6">
        <w:rPr>
          <w:rFonts w:ascii="Times New Roman" w:eastAsia="Georgia" w:hAnsi="Times New Roman" w:cs="Times New Roman"/>
          <w:i/>
          <w:iCs/>
          <w:color w:val="C8912A"/>
          <w:sz w:val="26"/>
          <w:szCs w:val="26"/>
          <w:lang w:val="en-US"/>
        </w:rPr>
        <w:t>Artificial Intelligence Meets Language for Specific Purposes</w:t>
      </w:r>
    </w:p>
    <w:p w14:paraId="63FFD2D8" w14:textId="77777777" w:rsidR="00C84F0C" w:rsidRPr="00F527E6" w:rsidRDefault="00C84F0C" w:rsidP="00DB3013">
      <w:pPr>
        <w:jc w:val="center"/>
        <w:rPr>
          <w:rFonts w:ascii="Times New Roman" w:hAnsi="Times New Roman" w:cs="Times New Roman"/>
          <w:lang w:val="en-US"/>
        </w:rPr>
      </w:pPr>
    </w:p>
    <w:p w14:paraId="79E631CA" w14:textId="53C7ADAB" w:rsidR="00126E52" w:rsidRPr="00F527E6" w:rsidRDefault="00D52F0D" w:rsidP="00DB3013">
      <w:pPr>
        <w:pBdr>
          <w:bottom w:val="single" w:sz="12" w:space="4" w:color="C8912A"/>
        </w:pBdr>
        <w:jc w:val="center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Submission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>template</w:t>
      </w:r>
      <w:r w:rsidR="00C84F0C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 -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0"/>
          <w:szCs w:val="30"/>
          <w:lang w:val="en-US"/>
        </w:rPr>
        <w:t xml:space="preserve"> round table</w:t>
      </w:r>
    </w:p>
    <w:p w14:paraId="1CFC20FE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0F110E78" w14:textId="14730E66" w:rsidR="00126E52" w:rsidRPr="00F527E6" w:rsidRDefault="00D52F0D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How to use these templates</w:t>
      </w:r>
    </w:p>
    <w:p w14:paraId="383F2982" w14:textId="77777777" w:rsidR="00DB3013" w:rsidRPr="00F527E6" w:rsidRDefault="00DB3013" w:rsidP="00DB3013">
      <w:pPr>
        <w:pStyle w:val="Heading1"/>
        <w:spacing w:before="0" w:after="0"/>
        <w:rPr>
          <w:rFonts w:ascii="Times New Roman" w:hAnsi="Times New Roman" w:cs="Times New Roman"/>
          <w:lang w:val="en-US"/>
        </w:rPr>
      </w:pPr>
    </w:p>
    <w:p w14:paraId="1C64BD48" w14:textId="6BA285FD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Choose the template for your contribution format, fill in all sections and send it as a Word document (.docx) to </w:t>
      </w:r>
      <w:r w:rsidRPr="00F527E6">
        <w:rPr>
          <w:rFonts w:ascii="Times New Roman" w:hAnsi="Times New Roman" w:cs="Times New Roman"/>
          <w:b/>
          <w:bCs/>
          <w:lang w:val="en-US"/>
        </w:rPr>
        <w:t>ailem.conference@ferit.hr</w:t>
      </w:r>
      <w:r w:rsidRPr="00F527E6">
        <w:rPr>
          <w:rFonts w:ascii="Times New Roman" w:hAnsi="Times New Roman" w:cs="Times New Roman"/>
          <w:lang w:val="en-US"/>
        </w:rPr>
        <w:t xml:space="preserve"> by </w:t>
      </w:r>
      <w:r w:rsidRPr="00F527E6">
        <w:rPr>
          <w:rFonts w:ascii="Times New Roman" w:hAnsi="Times New Roman" w:cs="Times New Roman"/>
          <w:b/>
          <w:bCs/>
          <w:lang w:val="en-US"/>
        </w:rPr>
        <w:t>15 January</w:t>
      </w:r>
      <w:r w:rsidR="00DB3013" w:rsidRPr="00F527E6">
        <w:rPr>
          <w:rFonts w:ascii="Times New Roman" w:hAnsi="Times New Roman" w:cs="Times New Roman"/>
          <w:b/>
          <w:bCs/>
          <w:lang w:val="en-US"/>
        </w:rPr>
        <w:t>,</w:t>
      </w:r>
      <w:r w:rsidRPr="00F527E6">
        <w:rPr>
          <w:rFonts w:ascii="Times New Roman" w:hAnsi="Times New Roman" w:cs="Times New Roman"/>
          <w:b/>
          <w:bCs/>
          <w:lang w:val="en-US"/>
        </w:rPr>
        <w:t xml:space="preserve"> 2027</w:t>
      </w:r>
      <w:r w:rsidRPr="00F527E6">
        <w:rPr>
          <w:rFonts w:ascii="Times New Roman" w:hAnsi="Times New Roman" w:cs="Times New Roman"/>
          <w:lang w:val="en-US"/>
        </w:rPr>
        <w:t xml:space="preserve">. </w:t>
      </w:r>
    </w:p>
    <w:p w14:paraId="5FBE22A9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The text of each proposal must not exceed </w:t>
      </w:r>
      <w:r w:rsidRPr="00F527E6">
        <w:rPr>
          <w:rFonts w:ascii="Times New Roman" w:hAnsi="Times New Roman" w:cs="Times New Roman"/>
          <w:b/>
          <w:bCs/>
          <w:lang w:val="en-US"/>
        </w:rPr>
        <w:t>500 words</w:t>
      </w:r>
      <w:r w:rsidRPr="00F527E6">
        <w:rPr>
          <w:rFonts w:ascii="Times New Roman" w:hAnsi="Times New Roman" w:cs="Times New Roman"/>
          <w:lang w:val="en-US"/>
        </w:rPr>
        <w:t>. Information in the header tables, the session plan and the discussant list does not count towards the limit.</w:t>
      </w:r>
    </w:p>
    <w:p w14:paraId="1C448D61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Grey text in italics is guidance. Please delete it before submitting.</w:t>
      </w:r>
    </w:p>
    <w:p w14:paraId="0CF08FDE" w14:textId="77777777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 xml:space="preserve">Name your file </w:t>
      </w:r>
      <w:r w:rsidRPr="00F527E6">
        <w:rPr>
          <w:rFonts w:ascii="Times New Roman" w:hAnsi="Times New Roman" w:cs="Times New Roman"/>
          <w:b/>
          <w:bCs/>
          <w:lang w:val="en-US"/>
        </w:rPr>
        <w:t>Surname_Format_AILEM2027.docx</w:t>
      </w:r>
      <w:r w:rsidRPr="00F527E6">
        <w:rPr>
          <w:rFonts w:ascii="Times New Roman" w:hAnsi="Times New Roman" w:cs="Times New Roman"/>
          <w:lang w:val="en-US"/>
        </w:rPr>
        <w:t xml:space="preserve"> (e.g. Novak_Poster_AILEM2027.docx) and use the email subject line </w:t>
      </w:r>
      <w:r w:rsidRPr="00F527E6">
        <w:rPr>
          <w:rFonts w:ascii="Times New Roman" w:hAnsi="Times New Roman" w:cs="Times New Roman"/>
          <w:b/>
          <w:bCs/>
          <w:lang w:val="en-US"/>
        </w:rPr>
        <w:t>AILEM 2027 Abstract – Format – Surname</w:t>
      </w:r>
      <w:r w:rsidRPr="00F527E6">
        <w:rPr>
          <w:rFonts w:ascii="Times New Roman" w:hAnsi="Times New Roman" w:cs="Times New Roman"/>
          <w:lang w:val="en-US"/>
        </w:rPr>
        <w:t>.</w:t>
      </w:r>
    </w:p>
    <w:p w14:paraId="03CBF206" w14:textId="4B2B8872" w:rsidR="00126E52" w:rsidRPr="00F527E6" w:rsidRDefault="00D52F0D" w:rsidP="00DB301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t>If you used generative AI tools to prepare your proposal, please say so in the final section of the template.</w:t>
      </w:r>
    </w:p>
    <w:p w14:paraId="601E4C76" w14:textId="6A282096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p w14:paraId="20771BD2" w14:textId="77777777" w:rsidR="00DB3013" w:rsidRPr="00F527E6" w:rsidRDefault="00DB3013" w:rsidP="00DB3013">
      <w:pPr>
        <w:pStyle w:val="ListParagraph"/>
        <w:spacing w:after="60"/>
        <w:ind w:left="540"/>
        <w:jc w:val="both"/>
        <w:rPr>
          <w:rFonts w:ascii="Times New Roman" w:hAnsi="Times New Roman" w:cs="Times New Roman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26"/>
      </w:tblGrid>
      <w:tr w:rsidR="00126E52" w:rsidRPr="00F527E6" w14:paraId="33A6A5E1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0706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Poster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57BA8" w14:textId="77777777" w:rsidR="00DB3013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 xml:space="preserve">Visual presentation of a study, pilot project, tool or materials. </w:t>
            </w:r>
          </w:p>
          <w:p w14:paraId="0BB4D6F1" w14:textId="05683CE9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[Printed poster: A0 portrait; online presenters: e-poster as PDF]</w:t>
            </w:r>
          </w:p>
        </w:tc>
      </w:tr>
      <w:tr w:rsidR="00126E52" w:rsidRPr="00F527E6" w14:paraId="1CDC0C95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689C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Teaching demo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02D0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Hands-on demonstration of an AI-supported activity, tool or materials, actively involving participants. [30 minutes]</w:t>
            </w:r>
          </w:p>
        </w:tc>
      </w:tr>
      <w:tr w:rsidR="00126E52" w:rsidRPr="00F527E6" w14:paraId="11A89F0B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B7BF5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Round table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F38F3" w14:textId="345B8CA1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Moderated discussion of a shared question or challenge with 3</w:t>
            </w:r>
            <w:r w:rsidR="00DB3013" w:rsidRPr="00F527E6">
              <w:rPr>
                <w:rFonts w:ascii="Times New Roman" w:hAnsi="Times New Roman" w:cs="Times New Roman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lang w:val="en-US"/>
              </w:rPr>
              <w:t>5 discussants and the audience. [60 minutes]</w:t>
            </w:r>
          </w:p>
        </w:tc>
      </w:tr>
    </w:tbl>
    <w:p w14:paraId="0CEA1788" w14:textId="77777777" w:rsidR="00126E52" w:rsidRPr="00F527E6" w:rsidRDefault="00D52F0D">
      <w:pPr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lang w:val="en-US"/>
        </w:rPr>
        <w:br w:type="page"/>
      </w:r>
    </w:p>
    <w:p w14:paraId="1D88D241" w14:textId="77777777" w:rsidR="00126E52" w:rsidRPr="00F527E6" w:rsidRDefault="00D52F0D">
      <w:pPr>
        <w:spacing w:after="80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C8912A"/>
          <w:sz w:val="18"/>
          <w:szCs w:val="18"/>
          <w:lang w:val="en-US"/>
        </w:rPr>
        <w:lastRenderedPageBreak/>
        <w:t>AILEM 2027 · Teaching the Future</w:t>
      </w:r>
    </w:p>
    <w:p w14:paraId="24F6C342" w14:textId="5D6B8E64" w:rsidR="00126E52" w:rsidRPr="00F527E6" w:rsidRDefault="00D52F0D" w:rsidP="00DB3013">
      <w:pPr>
        <w:pBdr>
          <w:bottom w:val="single" w:sz="12" w:space="4" w:color="C8912A"/>
        </w:pBdr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 xml:space="preserve">Round 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32"/>
          <w:szCs w:val="32"/>
          <w:lang w:val="en-US"/>
        </w:rPr>
        <w:t>table proposal template</w:t>
      </w:r>
    </w:p>
    <w:p w14:paraId="7BEF0C7B" w14:textId="77777777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021AE4" w:rsidRPr="00F527E6" w14:paraId="44E83B8E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C0A13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Title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B5FD4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max. 15 words</w:t>
            </w:r>
          </w:p>
        </w:tc>
      </w:tr>
      <w:tr w:rsidR="00021AE4" w:rsidRPr="00F527E6" w14:paraId="7C764634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419406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Contribution format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87110" w14:textId="38C2ADD1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Round table</w:t>
            </w:r>
          </w:p>
        </w:tc>
      </w:tr>
      <w:tr w:rsidR="00021AE4" w:rsidRPr="00F527E6" w14:paraId="1661416D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03F76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Participation mode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F7466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In-person   </w:t>
            </w:r>
            <w:r w:rsidRPr="00F527E6">
              <w:rPr>
                <w:rFonts w:ascii="Segoe UI Symbol" w:hAnsi="Segoe UI Symbol" w:cs="Segoe UI Symbol"/>
                <w:lang w:val="en-US"/>
              </w:rPr>
              <w:t>☐</w:t>
            </w:r>
            <w:r w:rsidRPr="00F527E6">
              <w:rPr>
                <w:rFonts w:ascii="Times New Roman" w:hAnsi="Times New Roman" w:cs="Times New Roman"/>
                <w:lang w:val="en-US"/>
              </w:rPr>
              <w:t xml:space="preserve"> Online</w:t>
            </w:r>
          </w:p>
        </w:tc>
      </w:tr>
      <w:tr w:rsidR="00021AE4" w:rsidRPr="00F527E6" w14:paraId="7F72A744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7BA4E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Author 1 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315A8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affiliation, country, email</w:t>
            </w:r>
          </w:p>
        </w:tc>
      </w:tr>
      <w:tr w:rsidR="00021AE4" w:rsidRPr="00F527E6" w14:paraId="1D00F927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87E8B7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Author 2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7AEFD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affiliation, country, email</w:t>
            </w:r>
          </w:p>
        </w:tc>
      </w:tr>
      <w:tr w:rsidR="00021AE4" w:rsidRPr="00F527E6" w14:paraId="692D9ABA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30D75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Corresponding author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8157F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Name, email</w:t>
            </w:r>
          </w:p>
        </w:tc>
      </w:tr>
      <w:tr w:rsidR="00021AE4" w:rsidRPr="00F527E6" w14:paraId="33F16AC3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5B980" w14:textId="77777777" w:rsidR="00021AE4" w:rsidRPr="00F527E6" w:rsidRDefault="00021AE4" w:rsidP="0056508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Author(s) presenting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FA1481" w14:textId="45DACA54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021AE4">
              <w:rPr>
                <w:rFonts w:ascii="Times New Roman" w:hAnsi="Times New Roman" w:cs="Times New Roman"/>
                <w:lang w:val="en-US"/>
              </w:rPr>
              <w:t>Name</w:t>
            </w:r>
          </w:p>
        </w:tc>
      </w:tr>
      <w:tr w:rsidR="00021AE4" w:rsidRPr="00F527E6" w14:paraId="38A68866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982C5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Thematic area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AA7CB" w14:textId="77777777" w:rsidR="00021AE4" w:rsidRPr="005F03A1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AI in LSP/ESP teaching and materials</w:t>
            </w:r>
          </w:p>
          <w:p w14:paraId="1843E3A0" w14:textId="77777777" w:rsidR="00021AE4" w:rsidRPr="005F03A1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Assessment, writing and learner autonomy</w:t>
            </w:r>
          </w:p>
          <w:p w14:paraId="7F803289" w14:textId="77777777" w:rsidR="00021AE4" w:rsidRPr="005F03A1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Course design and digital learning</w:t>
            </w:r>
          </w:p>
          <w:p w14:paraId="741FA18F" w14:textId="77777777" w:rsidR="00021AE4" w:rsidRPr="005F03A1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Research methods and discourse</w:t>
            </w:r>
          </w:p>
          <w:p w14:paraId="7C85EB73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5F03A1">
              <w:rPr>
                <w:rFonts w:ascii="Segoe UI Symbol" w:hAnsi="Segoe UI Symbol" w:cs="Segoe UI Symbol"/>
                <w:lang w:val="en-US"/>
              </w:rPr>
              <w:t>☐</w:t>
            </w:r>
            <w:r w:rsidRPr="005F03A1">
              <w:rPr>
                <w:rFonts w:ascii="Times New Roman" w:hAnsi="Times New Roman" w:cs="Times New Roman"/>
                <w:lang w:val="en-US"/>
              </w:rPr>
              <w:t xml:space="preserve"> Teachers, institutions and policy</w:t>
            </w:r>
          </w:p>
        </w:tc>
      </w:tr>
      <w:tr w:rsidR="00021AE4" w:rsidRPr="00F527E6" w14:paraId="57BC121B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B8100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lang w:val="en-US"/>
              </w:rPr>
              <w:t>Keywords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0D5F0" w14:textId="77777777" w:rsidR="00021AE4" w:rsidRPr="00F527E6" w:rsidRDefault="00021AE4" w:rsidP="00565085">
            <w:pPr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lang w:val="en-US"/>
              </w:rPr>
              <w:t>3-5 keywords</w:t>
            </w:r>
          </w:p>
        </w:tc>
      </w:tr>
    </w:tbl>
    <w:p w14:paraId="5D7D4397" w14:textId="42802241" w:rsidR="00DB3013" w:rsidRDefault="00DB3013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48AEE83C" w14:textId="791030B7" w:rsidR="00021AE4" w:rsidRDefault="00021AE4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7D29E466" w14:textId="77777777" w:rsidR="00021AE4" w:rsidRPr="00F527E6" w:rsidRDefault="00021AE4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163CA884" w14:textId="5A23EE9A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Discussants (3</w:t>
      </w:r>
      <w:r w:rsidR="00DB3013"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-</w:t>
      </w: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5)</w:t>
      </w:r>
    </w:p>
    <w:p w14:paraId="30199005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 Please confirm that every discussant has agreed to take part.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000"/>
        <w:gridCol w:w="2600"/>
        <w:gridCol w:w="1500"/>
        <w:gridCol w:w="1126"/>
      </w:tblGrid>
      <w:tr w:rsidR="00126E52" w:rsidRPr="00F527E6" w14:paraId="5250D04F" w14:textId="77777777">
        <w:trPr>
          <w:tblHeader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6CEE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Name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2C71E0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Affiliation, country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195ED0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Perspective or expertise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57337E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Mode</w:t>
            </w: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F6920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Confirmed</w:t>
            </w:r>
          </w:p>
        </w:tc>
      </w:tr>
      <w:tr w:rsidR="00126E52" w:rsidRPr="00F527E6" w14:paraId="7D958821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543ED2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AA2C8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397BF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 ESP teacher, policy maker, student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21252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In-person / online</w:t>
            </w: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A680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color w:val="000000"/>
                <w:sz w:val="19"/>
                <w:szCs w:val="19"/>
                <w:lang w:val="en-US"/>
              </w:rPr>
              <w:t>☐</w:t>
            </w:r>
          </w:p>
        </w:tc>
      </w:tr>
      <w:tr w:rsidR="00126E52" w:rsidRPr="00F527E6" w14:paraId="01F0612E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44954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E18B9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738C3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97C95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DD6821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color w:val="000000"/>
                <w:sz w:val="19"/>
                <w:szCs w:val="19"/>
                <w:lang w:val="en-US"/>
              </w:rPr>
              <w:t>☐</w:t>
            </w:r>
          </w:p>
        </w:tc>
      </w:tr>
      <w:tr w:rsidR="00126E52" w:rsidRPr="00F527E6" w14:paraId="034A7DCA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CCD51C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8843E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960CAC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10DA2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24CFF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color w:val="000000"/>
                <w:sz w:val="19"/>
                <w:szCs w:val="19"/>
                <w:lang w:val="en-US"/>
              </w:rPr>
              <w:t>☐</w:t>
            </w:r>
          </w:p>
        </w:tc>
      </w:tr>
      <w:tr w:rsidR="00126E52" w:rsidRPr="00F527E6" w14:paraId="0832062D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C8600F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A09B3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F2F83C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29F854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882E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color w:val="000000"/>
                <w:sz w:val="19"/>
                <w:szCs w:val="19"/>
                <w:lang w:val="en-US"/>
              </w:rPr>
              <w:t>☐</w:t>
            </w:r>
          </w:p>
        </w:tc>
      </w:tr>
      <w:tr w:rsidR="00126E52" w:rsidRPr="00F527E6" w14:paraId="59D01EEB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23994F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BD1E94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AD40F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B60816" w14:textId="77777777" w:rsidR="00126E52" w:rsidRPr="00F527E6" w:rsidRDefault="00126E52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60F62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Segoe UI Symbol" w:hAnsi="Segoe UI Symbol" w:cs="Segoe UI Symbol"/>
                <w:color w:val="000000"/>
                <w:sz w:val="19"/>
                <w:szCs w:val="19"/>
                <w:lang w:val="en-US"/>
              </w:rPr>
              <w:t>☐</w:t>
            </w:r>
          </w:p>
        </w:tc>
      </w:tr>
    </w:tbl>
    <w:p w14:paraId="50AE1EBC" w14:textId="77777777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597BEC92" w14:textId="77777777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C8912A"/>
          <w:lang w:val="en-US"/>
        </w:rPr>
      </w:pPr>
    </w:p>
    <w:p w14:paraId="203EF4AA" w14:textId="022F8C76" w:rsidR="00126E52" w:rsidRPr="00021AE4" w:rsidRDefault="00D52F0D" w:rsidP="00DB3013">
      <w:pPr>
        <w:jc w:val="both"/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</w:pPr>
      <w:r w:rsidRPr="00021AE4">
        <w:rPr>
          <w:rFonts w:ascii="Times New Roman" w:hAnsi="Times New Roman" w:cs="Times New Roman"/>
          <w:b/>
          <w:bCs/>
          <w:color w:val="C8912A"/>
          <w:sz w:val="24"/>
          <w:szCs w:val="24"/>
          <w:lang w:val="en-US"/>
        </w:rPr>
        <w:t>Proposal text (max. 500 words)</w:t>
      </w:r>
    </w:p>
    <w:p w14:paraId="752C4229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A3CE8B0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1. Central question</w:t>
      </w:r>
    </w:p>
    <w:p w14:paraId="7DB773FC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State the question or issue the round table will address. (approx. 40 words)</w:t>
      </w:r>
    </w:p>
    <w:p w14:paraId="3347A765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79964162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2. Rationale</w:t>
      </w:r>
    </w:p>
    <w:p w14:paraId="145756ED" w14:textId="3C7750BF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Why is this topic timely and relevant for AI in LSP? Which tensions, debates or open questions will be explored? (approx. 120 words)</w:t>
      </w:r>
    </w:p>
    <w:p w14:paraId="5E0480CB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405D2006" w14:textId="5EEDA5F5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3. Range of perspectives</w:t>
      </w:r>
    </w:p>
    <w:p w14:paraId="4FA25D52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How do the discussants' backgrounds bring different viewpoints, e.g. institutions, countries, disciplines, roles? (approx. 100 words)</w:t>
      </w:r>
    </w:p>
    <w:p w14:paraId="61250461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7809BDBC" w14:textId="48618B2C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4. Guiding questions</w:t>
      </w:r>
    </w:p>
    <w:p w14:paraId="28C0BC66" w14:textId="5A3D6344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List 3</w:t>
      </w:r>
      <w:r w:rsidR="00DB3013" w:rsidRPr="00F527E6">
        <w:rPr>
          <w:rFonts w:ascii="Times New Roman" w:hAnsi="Times New Roman" w:cs="Times New Roman"/>
          <w:i/>
          <w:iCs/>
          <w:color w:val="7F7F7F"/>
          <w:lang w:val="en-US"/>
        </w:rPr>
        <w:t>-</w:t>
      </w: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5 questions the moderator will use to structure the discussion. (approx. 80 words)</w:t>
      </w:r>
    </w:p>
    <w:p w14:paraId="1BD85F02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2F371D01" w14:textId="6425DE91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lastRenderedPageBreak/>
        <w:t>5. Audience involvement</w:t>
      </w:r>
    </w:p>
    <w:p w14:paraId="7060732C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How will the audience, including online participants, take part, e.g. open discussion, live polls, questions submitted in advance? (approx. 80 words)</w:t>
      </w:r>
    </w:p>
    <w:p w14:paraId="69E0E529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13DA0EDA" w14:textId="001612EE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6. Expected outcomes</w:t>
      </w:r>
    </w:p>
    <w:p w14:paraId="2F786E01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What should participants take away, e.g. shared recommendations, a summary report, open questions for further research? (approx. 80 words)</w:t>
      </w:r>
    </w:p>
    <w:p w14:paraId="4E8997FE" w14:textId="77777777" w:rsidR="00DB3013" w:rsidRPr="00F527E6" w:rsidRDefault="00DB3013" w:rsidP="00DB3013">
      <w:pPr>
        <w:jc w:val="both"/>
        <w:rPr>
          <w:rFonts w:ascii="Times New Roman" w:hAnsi="Times New Roman" w:cs="Times New Roman"/>
          <w:lang w:val="en-US"/>
        </w:rPr>
      </w:pPr>
    </w:p>
    <w:p w14:paraId="1B6453A7" w14:textId="73C458A5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Session structure [60 minutes]</w:t>
      </w:r>
    </w:p>
    <w:p w14:paraId="72EA00E9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 Adjust to suit your round table.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400"/>
        <w:gridCol w:w="5026"/>
      </w:tblGrid>
      <w:tr w:rsidR="00126E52" w:rsidRPr="00F527E6" w14:paraId="10EC8925" w14:textId="77777777">
        <w:trPr>
          <w:tblHeader/>
        </w:trPr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31E34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Time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905B8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Stage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B1F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8D1F0A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  <w:lang w:val="en-US"/>
              </w:rPr>
              <w:t>Description</w:t>
            </w:r>
          </w:p>
        </w:tc>
      </w:tr>
      <w:tr w:rsidR="00126E52" w:rsidRPr="00F527E6" w14:paraId="19FBAF49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5600FE" w14:textId="751920D2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 0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5 min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71051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Introduction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CFDA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Moderator introduces the topic and discussants</w:t>
            </w:r>
          </w:p>
        </w:tc>
      </w:tr>
      <w:tr w:rsidR="00126E52" w:rsidRPr="00F527E6" w14:paraId="3650ACAF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803F29" w14:textId="71DEA69A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 5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25 min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3F836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Opening statements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56142C" w14:textId="0C1026AF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Each discussant: max. 4</w:t>
            </w:r>
            <w:r w:rsidR="00DB3013"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5 minutes</w:t>
            </w:r>
          </w:p>
        </w:tc>
      </w:tr>
      <w:tr w:rsidR="00126E52" w:rsidRPr="00F527E6" w14:paraId="349A01F1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D811A" w14:textId="750577A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 25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45 min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E9FE1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Moderated discussion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867FC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Guiding questions</w:t>
            </w:r>
          </w:p>
        </w:tc>
      </w:tr>
      <w:tr w:rsidR="00126E52" w:rsidRPr="00F527E6" w14:paraId="574CA2CA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495AC3" w14:textId="50EAEF9E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e.g. 45</w:t>
            </w:r>
            <w:r w:rsidR="00DB3013"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-</w:t>
            </w:r>
            <w:r w:rsidRPr="00F527E6">
              <w:rPr>
                <w:rFonts w:ascii="Times New Roman" w:hAnsi="Times New Roman" w:cs="Times New Roman"/>
                <w:i/>
                <w:iCs/>
                <w:color w:val="7F7F7F"/>
                <w:sz w:val="19"/>
                <w:szCs w:val="19"/>
                <w:lang w:val="en-US"/>
              </w:rPr>
              <w:t>60 min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BA703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Audience discussion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2CC19" w14:textId="77777777" w:rsidR="00126E52" w:rsidRPr="00F527E6" w:rsidRDefault="00D52F0D" w:rsidP="00DB30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27E6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Questions and comments from the room and online</w:t>
            </w:r>
          </w:p>
        </w:tc>
      </w:tr>
    </w:tbl>
    <w:p w14:paraId="2E319F40" w14:textId="77777777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320E0117" w14:textId="4C9FEC1B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References (optional, max. 5, APA 7</w:t>
      </w: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vertAlign w:val="superscript"/>
          <w:lang w:val="en-US"/>
        </w:rPr>
        <w:t>th</w:t>
      </w: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 xml:space="preserve"> edition)</w:t>
      </w:r>
    </w:p>
    <w:p w14:paraId="5E4CA3CC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Not included in the word count.</w:t>
      </w:r>
    </w:p>
    <w:p w14:paraId="4F30C9B5" w14:textId="77777777" w:rsidR="00DB3013" w:rsidRPr="00F527E6" w:rsidRDefault="00DB3013" w:rsidP="00DB3013">
      <w:pPr>
        <w:jc w:val="both"/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</w:pPr>
    </w:p>
    <w:p w14:paraId="2B6F8701" w14:textId="40B7331E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b/>
          <w:bCs/>
          <w:color w:val="0B1F3A"/>
          <w:sz w:val="22"/>
          <w:szCs w:val="22"/>
          <w:lang w:val="en-US"/>
        </w:rPr>
        <w:t>Use of generative AI (if applicable)</w:t>
      </w:r>
    </w:p>
    <w:p w14:paraId="709B0AFA" w14:textId="77777777" w:rsidR="00126E52" w:rsidRPr="00F527E6" w:rsidRDefault="00D52F0D" w:rsidP="00DB3013">
      <w:pPr>
        <w:jc w:val="both"/>
        <w:rPr>
          <w:rFonts w:ascii="Times New Roman" w:hAnsi="Times New Roman" w:cs="Times New Roman"/>
          <w:lang w:val="en-US"/>
        </w:rPr>
      </w:pPr>
      <w:r w:rsidRPr="00F527E6">
        <w:rPr>
          <w:rFonts w:ascii="Times New Roman" w:hAnsi="Times New Roman" w:cs="Times New Roman"/>
          <w:i/>
          <w:iCs/>
          <w:color w:val="7F7F7F"/>
          <w:lang w:val="en-US"/>
        </w:rPr>
        <w:t>Name the tool(s) and briefly describe how they were used in preparing the proposal.</w:t>
      </w:r>
    </w:p>
    <w:p w14:paraId="0700FBF4" w14:textId="1DB70D5B" w:rsidR="00126E52" w:rsidRPr="00F527E6" w:rsidRDefault="00126E52" w:rsidP="00DB3013">
      <w:pPr>
        <w:jc w:val="both"/>
        <w:rPr>
          <w:rFonts w:ascii="Times New Roman" w:hAnsi="Times New Roman" w:cs="Times New Roman"/>
          <w:lang w:val="en-US"/>
        </w:rPr>
      </w:pPr>
    </w:p>
    <w:sectPr w:rsidR="00126E52" w:rsidRPr="00F527E6">
      <w:footerReference w:type="default" r:id="rId7"/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9ECA8" w14:textId="77777777" w:rsidR="00CC3752" w:rsidRDefault="00CC3752">
      <w:r>
        <w:separator/>
      </w:r>
    </w:p>
  </w:endnote>
  <w:endnote w:type="continuationSeparator" w:id="0">
    <w:p w14:paraId="469E4CD1" w14:textId="77777777" w:rsidR="00CC3752" w:rsidRDefault="00CC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D431" w14:textId="77777777" w:rsidR="00126E52" w:rsidRDefault="00D52F0D">
    <w:pPr>
      <w:jc w:val="center"/>
    </w:pPr>
    <w:r>
      <w:rPr>
        <w:color w:val="808080"/>
        <w:sz w:val="16"/>
        <w:szCs w:val="16"/>
      </w:rPr>
      <w:t xml:space="preserve">AILEM · Project ID KA220-HED-D6888EC3 · Funded by the European Union · 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B3013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9231F" w14:textId="77777777" w:rsidR="00CC3752" w:rsidRDefault="00CC3752">
      <w:r>
        <w:separator/>
      </w:r>
    </w:p>
  </w:footnote>
  <w:footnote w:type="continuationSeparator" w:id="0">
    <w:p w14:paraId="064F4686" w14:textId="77777777" w:rsidR="00CC3752" w:rsidRDefault="00CC3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090"/>
    <w:multiLevelType w:val="hybridMultilevel"/>
    <w:tmpl w:val="48E4BE72"/>
    <w:lvl w:ilvl="0" w:tplc="C6C2AC24">
      <w:start w:val="1"/>
      <w:numFmt w:val="bullet"/>
      <w:lvlText w:val="☐"/>
      <w:lvlJc w:val="left"/>
      <w:pPr>
        <w:ind w:left="540" w:hanging="320"/>
      </w:pPr>
    </w:lvl>
    <w:lvl w:ilvl="1" w:tplc="4D60DE02">
      <w:numFmt w:val="decimal"/>
      <w:lvlText w:val=""/>
      <w:lvlJc w:val="left"/>
    </w:lvl>
    <w:lvl w:ilvl="2" w:tplc="82CEB4C2">
      <w:numFmt w:val="decimal"/>
      <w:lvlText w:val=""/>
      <w:lvlJc w:val="left"/>
    </w:lvl>
    <w:lvl w:ilvl="3" w:tplc="0F2087D4">
      <w:numFmt w:val="decimal"/>
      <w:lvlText w:val=""/>
      <w:lvlJc w:val="left"/>
    </w:lvl>
    <w:lvl w:ilvl="4" w:tplc="47920EC8">
      <w:numFmt w:val="decimal"/>
      <w:lvlText w:val=""/>
      <w:lvlJc w:val="left"/>
    </w:lvl>
    <w:lvl w:ilvl="5" w:tplc="5F36181A">
      <w:numFmt w:val="decimal"/>
      <w:lvlText w:val=""/>
      <w:lvlJc w:val="left"/>
    </w:lvl>
    <w:lvl w:ilvl="6" w:tplc="0654FE8C">
      <w:numFmt w:val="decimal"/>
      <w:lvlText w:val=""/>
      <w:lvlJc w:val="left"/>
    </w:lvl>
    <w:lvl w:ilvl="7" w:tplc="D1787700">
      <w:numFmt w:val="decimal"/>
      <w:lvlText w:val=""/>
      <w:lvlJc w:val="left"/>
    </w:lvl>
    <w:lvl w:ilvl="8" w:tplc="DF3EE074">
      <w:numFmt w:val="decimal"/>
      <w:lvlText w:val=""/>
      <w:lvlJc w:val="left"/>
    </w:lvl>
  </w:abstractNum>
  <w:abstractNum w:abstractNumId="1" w15:restartNumberingAfterBreak="0">
    <w:nsid w:val="0ECD000F"/>
    <w:multiLevelType w:val="hybridMultilevel"/>
    <w:tmpl w:val="002AB39A"/>
    <w:lvl w:ilvl="0" w:tplc="B54823E0">
      <w:start w:val="1"/>
      <w:numFmt w:val="bullet"/>
      <w:lvlText w:val="●"/>
      <w:lvlJc w:val="left"/>
      <w:pPr>
        <w:ind w:left="720" w:hanging="360"/>
      </w:pPr>
    </w:lvl>
    <w:lvl w:ilvl="1" w:tplc="8DEE684C">
      <w:start w:val="1"/>
      <w:numFmt w:val="bullet"/>
      <w:lvlText w:val="○"/>
      <w:lvlJc w:val="left"/>
      <w:pPr>
        <w:ind w:left="1440" w:hanging="360"/>
      </w:pPr>
    </w:lvl>
    <w:lvl w:ilvl="2" w:tplc="84122A0E">
      <w:start w:val="1"/>
      <w:numFmt w:val="bullet"/>
      <w:lvlText w:val="■"/>
      <w:lvlJc w:val="left"/>
      <w:pPr>
        <w:ind w:left="2160" w:hanging="360"/>
      </w:pPr>
    </w:lvl>
    <w:lvl w:ilvl="3" w:tplc="A9A8FBE4">
      <w:start w:val="1"/>
      <w:numFmt w:val="bullet"/>
      <w:lvlText w:val="●"/>
      <w:lvlJc w:val="left"/>
      <w:pPr>
        <w:ind w:left="2880" w:hanging="360"/>
      </w:pPr>
    </w:lvl>
    <w:lvl w:ilvl="4" w:tplc="16A869D0">
      <w:start w:val="1"/>
      <w:numFmt w:val="bullet"/>
      <w:lvlText w:val="○"/>
      <w:lvlJc w:val="left"/>
      <w:pPr>
        <w:ind w:left="3600" w:hanging="360"/>
      </w:pPr>
    </w:lvl>
    <w:lvl w:ilvl="5" w:tplc="AD46E5C8">
      <w:start w:val="1"/>
      <w:numFmt w:val="bullet"/>
      <w:lvlText w:val="■"/>
      <w:lvlJc w:val="left"/>
      <w:pPr>
        <w:ind w:left="4320" w:hanging="360"/>
      </w:pPr>
    </w:lvl>
    <w:lvl w:ilvl="6" w:tplc="C82E2232">
      <w:start w:val="1"/>
      <w:numFmt w:val="bullet"/>
      <w:lvlText w:val="●"/>
      <w:lvlJc w:val="left"/>
      <w:pPr>
        <w:ind w:left="5040" w:hanging="360"/>
      </w:pPr>
    </w:lvl>
    <w:lvl w:ilvl="7" w:tplc="1CBE304E">
      <w:start w:val="1"/>
      <w:numFmt w:val="bullet"/>
      <w:lvlText w:val="●"/>
      <w:lvlJc w:val="left"/>
      <w:pPr>
        <w:ind w:left="5760" w:hanging="360"/>
      </w:pPr>
    </w:lvl>
    <w:lvl w:ilvl="8" w:tplc="80CEFF0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EC8035B"/>
    <w:multiLevelType w:val="hybridMultilevel"/>
    <w:tmpl w:val="AE06A49C"/>
    <w:lvl w:ilvl="0" w:tplc="608EA994">
      <w:start w:val="1"/>
      <w:numFmt w:val="decimal"/>
      <w:lvlText w:val="%1."/>
      <w:lvlJc w:val="left"/>
      <w:pPr>
        <w:ind w:left="540" w:hanging="320"/>
      </w:pPr>
    </w:lvl>
    <w:lvl w:ilvl="1" w:tplc="3490E7B0">
      <w:numFmt w:val="decimal"/>
      <w:lvlText w:val=""/>
      <w:lvlJc w:val="left"/>
    </w:lvl>
    <w:lvl w:ilvl="2" w:tplc="F27E6E58">
      <w:numFmt w:val="decimal"/>
      <w:lvlText w:val=""/>
      <w:lvlJc w:val="left"/>
    </w:lvl>
    <w:lvl w:ilvl="3" w:tplc="AA3EACEA">
      <w:numFmt w:val="decimal"/>
      <w:lvlText w:val=""/>
      <w:lvlJc w:val="left"/>
    </w:lvl>
    <w:lvl w:ilvl="4" w:tplc="42A8A630">
      <w:numFmt w:val="decimal"/>
      <w:lvlText w:val=""/>
      <w:lvlJc w:val="left"/>
    </w:lvl>
    <w:lvl w:ilvl="5" w:tplc="F844EE62">
      <w:numFmt w:val="decimal"/>
      <w:lvlText w:val=""/>
      <w:lvlJc w:val="left"/>
    </w:lvl>
    <w:lvl w:ilvl="6" w:tplc="D8802A7E">
      <w:numFmt w:val="decimal"/>
      <w:lvlText w:val=""/>
      <w:lvlJc w:val="left"/>
    </w:lvl>
    <w:lvl w:ilvl="7" w:tplc="98244940">
      <w:numFmt w:val="decimal"/>
      <w:lvlText w:val=""/>
      <w:lvlJc w:val="left"/>
    </w:lvl>
    <w:lvl w:ilvl="8" w:tplc="8DBCE31A">
      <w:numFmt w:val="decimal"/>
      <w:lvlText w:val=""/>
      <w:lvlJc w:val="left"/>
    </w:lvl>
  </w:abstractNum>
  <w:abstractNum w:abstractNumId="3" w15:restartNumberingAfterBreak="0">
    <w:nsid w:val="60BE24E6"/>
    <w:multiLevelType w:val="hybridMultilevel"/>
    <w:tmpl w:val="65120206"/>
    <w:lvl w:ilvl="0" w:tplc="E59E8724">
      <w:start w:val="1"/>
      <w:numFmt w:val="bullet"/>
      <w:lvlText w:val="•"/>
      <w:lvlJc w:val="left"/>
      <w:pPr>
        <w:ind w:left="540" w:hanging="270"/>
      </w:pPr>
    </w:lvl>
    <w:lvl w:ilvl="1" w:tplc="E2068758">
      <w:numFmt w:val="decimal"/>
      <w:lvlText w:val=""/>
      <w:lvlJc w:val="left"/>
    </w:lvl>
    <w:lvl w:ilvl="2" w:tplc="B74679CC">
      <w:numFmt w:val="decimal"/>
      <w:lvlText w:val=""/>
      <w:lvlJc w:val="left"/>
    </w:lvl>
    <w:lvl w:ilvl="3" w:tplc="13924F2C">
      <w:numFmt w:val="decimal"/>
      <w:lvlText w:val=""/>
      <w:lvlJc w:val="left"/>
    </w:lvl>
    <w:lvl w:ilvl="4" w:tplc="9ED4C47C">
      <w:numFmt w:val="decimal"/>
      <w:lvlText w:val=""/>
      <w:lvlJc w:val="left"/>
    </w:lvl>
    <w:lvl w:ilvl="5" w:tplc="4CE2011E">
      <w:numFmt w:val="decimal"/>
      <w:lvlText w:val=""/>
      <w:lvlJc w:val="left"/>
    </w:lvl>
    <w:lvl w:ilvl="6" w:tplc="2FDC7564">
      <w:numFmt w:val="decimal"/>
      <w:lvlText w:val=""/>
      <w:lvlJc w:val="left"/>
    </w:lvl>
    <w:lvl w:ilvl="7" w:tplc="E7A43BD2">
      <w:numFmt w:val="decimal"/>
      <w:lvlText w:val=""/>
      <w:lvlJc w:val="left"/>
    </w:lvl>
    <w:lvl w:ilvl="8" w:tplc="5B6E006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E52"/>
    <w:rsid w:val="00021AE4"/>
    <w:rsid w:val="00126E52"/>
    <w:rsid w:val="002D2095"/>
    <w:rsid w:val="008247CC"/>
    <w:rsid w:val="00AD2F2E"/>
    <w:rsid w:val="00C84F0C"/>
    <w:rsid w:val="00C94EA3"/>
    <w:rsid w:val="00CC3752"/>
    <w:rsid w:val="00D52F0D"/>
    <w:rsid w:val="00DB3013"/>
    <w:rsid w:val="00E103F4"/>
    <w:rsid w:val="00ED5C5B"/>
    <w:rsid w:val="00F0283B"/>
    <w:rsid w:val="00F5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BBEE"/>
  <w15:docId w15:val="{1B76CB27-E51C-4ECD-9A6E-6BAEC72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40"/>
      <w:outlineLvl w:val="0"/>
    </w:pPr>
    <w:rPr>
      <w:b/>
      <w:bCs/>
      <w:color w:val="C8912A"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0B1F3A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Dragana Božić Lenard</cp:lastModifiedBy>
  <cp:revision>10</cp:revision>
  <dcterms:created xsi:type="dcterms:W3CDTF">2026-10-02T06:22:00Z</dcterms:created>
  <dcterms:modified xsi:type="dcterms:W3CDTF">2026-10-14T10:59:00Z</dcterms:modified>
</cp:coreProperties>
</file>